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73" w:rsidRDefault="00CF154C">
      <w:pPr>
        <w:pStyle w:val="a3"/>
        <w:spacing w:before="141"/>
        <w:ind w:left="934" w:right="239"/>
      </w:pPr>
      <w:r>
        <w:t>Сроки</w:t>
      </w:r>
      <w:r>
        <w:rPr>
          <w:spacing w:val="-11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1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</w:p>
    <w:p w:rsidR="00A53073" w:rsidRDefault="00A53073">
      <w:pPr>
        <w:pStyle w:val="a3"/>
        <w:jc w:val="left"/>
        <w:rPr>
          <w:sz w:val="20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396"/>
      </w:tblGrid>
      <w:tr w:rsidR="00A53073">
        <w:trPr>
          <w:trHeight w:val="552"/>
        </w:trPr>
        <w:tc>
          <w:tcPr>
            <w:tcW w:w="4676" w:type="dxa"/>
          </w:tcPr>
          <w:p w:rsidR="00A53073" w:rsidRDefault="00CF154C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сочинения</w:t>
            </w:r>
          </w:p>
        </w:tc>
        <w:tc>
          <w:tcPr>
            <w:tcW w:w="4396" w:type="dxa"/>
          </w:tcPr>
          <w:p w:rsidR="00A53073" w:rsidRDefault="00CF154C">
            <w:pPr>
              <w:pStyle w:val="TableParagraph"/>
              <w:spacing w:line="270" w:lineRule="atLeast"/>
              <w:ind w:left="1094" w:right="331" w:hanging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 итоговом сочинении</w:t>
            </w:r>
          </w:p>
        </w:tc>
      </w:tr>
      <w:tr w:rsidR="00A53073">
        <w:trPr>
          <w:trHeight w:val="275"/>
        </w:trPr>
        <w:tc>
          <w:tcPr>
            <w:tcW w:w="4676" w:type="dxa"/>
          </w:tcPr>
          <w:p w:rsidR="00A53073" w:rsidRDefault="007D24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F154C">
              <w:rPr>
                <w:spacing w:val="-5"/>
                <w:sz w:val="24"/>
              </w:rPr>
              <w:t xml:space="preserve"> </w:t>
            </w:r>
            <w:r w:rsidR="00CF154C">
              <w:rPr>
                <w:sz w:val="24"/>
              </w:rPr>
              <w:t>декабря</w:t>
            </w:r>
            <w:r w:rsidR="00CF154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bookmarkStart w:id="0" w:name="_GoBack"/>
            <w:bookmarkEnd w:id="0"/>
            <w:r w:rsidR="00CF154C">
              <w:rPr>
                <w:spacing w:val="-2"/>
                <w:sz w:val="24"/>
              </w:rPr>
              <w:t xml:space="preserve"> </w:t>
            </w:r>
            <w:r w:rsidR="00CF154C">
              <w:rPr>
                <w:spacing w:val="-4"/>
                <w:sz w:val="24"/>
              </w:rPr>
              <w:t>года</w:t>
            </w:r>
          </w:p>
        </w:tc>
        <w:tc>
          <w:tcPr>
            <w:tcW w:w="4396" w:type="dxa"/>
          </w:tcPr>
          <w:p w:rsidR="00A53073" w:rsidRDefault="00CF1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7D24ED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 w:rsidR="007D24ED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53073">
        <w:trPr>
          <w:trHeight w:val="276"/>
        </w:trPr>
        <w:tc>
          <w:tcPr>
            <w:tcW w:w="4676" w:type="dxa"/>
          </w:tcPr>
          <w:p w:rsidR="00A53073" w:rsidRDefault="007D24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февраля 2025</w:t>
            </w:r>
            <w:r w:rsidR="00CF154C">
              <w:rPr>
                <w:spacing w:val="-1"/>
                <w:sz w:val="24"/>
              </w:rPr>
              <w:t xml:space="preserve"> </w:t>
            </w:r>
            <w:r w:rsidR="00CF154C">
              <w:rPr>
                <w:spacing w:val="-4"/>
                <w:sz w:val="24"/>
              </w:rPr>
              <w:t>года</w:t>
            </w:r>
          </w:p>
        </w:tc>
        <w:tc>
          <w:tcPr>
            <w:tcW w:w="4396" w:type="dxa"/>
          </w:tcPr>
          <w:p w:rsidR="00A53073" w:rsidRDefault="00CF1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 w:rsidR="007D24ED"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7D24ED"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53073">
        <w:trPr>
          <w:trHeight w:val="275"/>
        </w:trPr>
        <w:tc>
          <w:tcPr>
            <w:tcW w:w="4676" w:type="dxa"/>
          </w:tcPr>
          <w:p w:rsidR="00A53073" w:rsidRDefault="007D24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  </w:t>
            </w:r>
            <w:r w:rsidR="00CF154C">
              <w:rPr>
                <w:sz w:val="24"/>
              </w:rPr>
              <w:t>апреля</w:t>
            </w:r>
            <w:r w:rsidR="00CF154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CF154C">
              <w:rPr>
                <w:spacing w:val="-2"/>
                <w:sz w:val="24"/>
              </w:rPr>
              <w:t xml:space="preserve"> </w:t>
            </w:r>
            <w:r w:rsidR="00CF154C">
              <w:rPr>
                <w:spacing w:val="-4"/>
                <w:sz w:val="24"/>
              </w:rPr>
              <w:t>года</w:t>
            </w:r>
          </w:p>
        </w:tc>
        <w:tc>
          <w:tcPr>
            <w:tcW w:w="4396" w:type="dxa"/>
          </w:tcPr>
          <w:p w:rsidR="00A53073" w:rsidRDefault="00CF1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 w:rsidR="007D24ED"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 w:rsidR="007D24ED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A53073" w:rsidRDefault="00A53073">
      <w:pPr>
        <w:spacing w:line="256" w:lineRule="exact"/>
        <w:rPr>
          <w:sz w:val="24"/>
        </w:rPr>
        <w:sectPr w:rsidR="00A53073">
          <w:type w:val="continuous"/>
          <w:pgSz w:w="11910" w:h="16840"/>
          <w:pgMar w:top="1920" w:right="300" w:bottom="280" w:left="740" w:header="720" w:footer="720" w:gutter="0"/>
          <w:cols w:space="720"/>
        </w:sectPr>
      </w:pPr>
    </w:p>
    <w:p w:rsidR="00A53073" w:rsidRDefault="00CF154C">
      <w:pPr>
        <w:pStyle w:val="a3"/>
        <w:spacing w:before="61"/>
        <w:ind w:left="934" w:right="308"/>
      </w:pPr>
      <w:r>
        <w:lastRenderedPageBreak/>
        <w:t>Места</w:t>
      </w:r>
      <w:r>
        <w:rPr>
          <w:spacing w:val="3"/>
        </w:rPr>
        <w:t xml:space="preserve"> </w:t>
      </w:r>
      <w:r>
        <w:rPr>
          <w:spacing w:val="-2"/>
        </w:rPr>
        <w:t>регистрации</w:t>
      </w:r>
    </w:p>
    <w:p w:rsidR="00A53073" w:rsidRDefault="00CF154C">
      <w:pPr>
        <w:pStyle w:val="a3"/>
        <w:spacing w:before="0"/>
        <w:ind w:left="1172" w:right="478" w:firstLine="1"/>
      </w:pPr>
      <w:r>
        <w:t>для участия в итоговом сочинении выпускников прошлых лет, лиц, обучающихся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профессионального образования, обучающихся, получающих среднее общее образование в иностранных образовательных организациях</w:t>
      </w:r>
    </w:p>
    <w:p w:rsidR="00A53073" w:rsidRDefault="00A53073">
      <w:pPr>
        <w:pStyle w:val="a3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2"/>
        <w:gridCol w:w="3494"/>
        <w:gridCol w:w="4820"/>
      </w:tblGrid>
      <w:tr w:rsidR="00A53073">
        <w:trPr>
          <w:trHeight w:val="1187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3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left="150" w:right="131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п\п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7"/>
              <w:ind w:left="165" w:right="14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</w:t>
            </w:r>
            <w:r>
              <w:rPr>
                <w:spacing w:val="-2"/>
                <w:sz w:val="20"/>
              </w:rPr>
              <w:t xml:space="preserve">ие </w:t>
            </w:r>
            <w:r>
              <w:rPr>
                <w:sz w:val="20"/>
              </w:rPr>
              <w:t xml:space="preserve">субъекта РФ, </w:t>
            </w:r>
            <w:r>
              <w:rPr>
                <w:spacing w:val="-2"/>
                <w:sz w:val="20"/>
              </w:rPr>
              <w:t>муниципального (городского) округа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33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</w:tr>
      <w:tr w:rsidR="00A53073">
        <w:trPr>
          <w:trHeight w:val="620"/>
        </w:trPr>
        <w:tc>
          <w:tcPr>
            <w:tcW w:w="566" w:type="dxa"/>
          </w:tcPr>
          <w:p w:rsidR="00A53073" w:rsidRDefault="00CF154C">
            <w:pPr>
              <w:pStyle w:val="TableParagraph"/>
              <w:spacing w:before="1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79" w:line="242" w:lineRule="auto"/>
              <w:ind w:right="631"/>
              <w:rPr>
                <w:sz w:val="20"/>
              </w:rPr>
            </w:pPr>
            <w:r>
              <w:rPr>
                <w:spacing w:val="-2"/>
                <w:sz w:val="20"/>
              </w:rPr>
              <w:t>Тамбовская область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sz w:val="20"/>
              </w:rPr>
              <w:t xml:space="preserve">ТОГКУ "Центр экспертизы </w:t>
            </w:r>
            <w:r>
              <w:rPr>
                <w:spacing w:val="-2"/>
                <w:sz w:val="20"/>
              </w:rPr>
              <w:t>образовательной деятельности"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79" w:line="242" w:lineRule="auto"/>
              <w:ind w:right="2246"/>
              <w:rPr>
                <w:sz w:val="20"/>
              </w:rPr>
            </w:pPr>
            <w:r>
              <w:rPr>
                <w:sz w:val="20"/>
              </w:rPr>
              <w:t>392000,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 г. Тамбов, ул. Лаврова, д.9</w:t>
            </w:r>
          </w:p>
        </w:tc>
      </w:tr>
      <w:tr w:rsidR="00A53073">
        <w:trPr>
          <w:trHeight w:val="747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2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Бондарский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Бондарского 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27"/>
              <w:ind w:right="149"/>
              <w:rPr>
                <w:sz w:val="20"/>
              </w:rPr>
            </w:pPr>
            <w:r>
              <w:rPr>
                <w:sz w:val="20"/>
              </w:rPr>
              <w:t>393230, Тамбовская область, Бондарский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Бондари,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Первомайская, </w:t>
            </w:r>
            <w:r>
              <w:rPr>
                <w:spacing w:val="-4"/>
                <w:sz w:val="20"/>
              </w:rPr>
              <w:t>д.9</w:t>
            </w:r>
          </w:p>
        </w:tc>
      </w:tr>
      <w:tr w:rsidR="00A53073">
        <w:trPr>
          <w:trHeight w:val="700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Гавриловский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</w:t>
            </w:r>
          </w:p>
          <w:p w:rsidR="00A53073" w:rsidRDefault="00CF154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Гавриловского</w:t>
            </w:r>
            <w:proofErr w:type="spellEnd"/>
            <w:r>
              <w:rPr>
                <w:sz w:val="20"/>
              </w:rPr>
              <w:t xml:space="preserve"> муниципального</w:t>
            </w:r>
          </w:p>
          <w:p w:rsidR="00A53073" w:rsidRDefault="00CF154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3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393160, Тамбовская область, </w:t>
            </w:r>
            <w:proofErr w:type="spellStart"/>
            <w:r>
              <w:rPr>
                <w:sz w:val="20"/>
              </w:rPr>
              <w:t>Гавриловский</w:t>
            </w:r>
            <w:proofErr w:type="spellEnd"/>
            <w:r>
              <w:rPr>
                <w:sz w:val="20"/>
              </w:rPr>
              <w:t xml:space="preserve">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Гавриловка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2-я,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A53073" w:rsidRDefault="00CF154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Советская,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д.23</w:t>
            </w:r>
          </w:p>
        </w:tc>
      </w:tr>
      <w:tr w:rsidR="00A53073">
        <w:trPr>
          <w:trHeight w:val="692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Жердевский</w:t>
            </w:r>
            <w:proofErr w:type="spellEnd"/>
          </w:p>
          <w:p w:rsidR="00A53073" w:rsidRDefault="00CF154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proofErr w:type="spellStart"/>
            <w:r>
              <w:rPr>
                <w:spacing w:val="-2"/>
                <w:sz w:val="20"/>
              </w:rPr>
              <w:t>Жердевского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15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393670,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Тамбовская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Жердевка,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ул. </w:t>
            </w:r>
            <w:r>
              <w:rPr>
                <w:sz w:val="20"/>
              </w:rPr>
              <w:t>Первомайская, д.126</w:t>
            </w:r>
          </w:p>
        </w:tc>
      </w:tr>
      <w:tr w:rsidR="00A53073">
        <w:trPr>
          <w:trHeight w:val="8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7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71"/>
              <w:rPr>
                <w:sz w:val="20"/>
              </w:rPr>
            </w:pPr>
            <w:r>
              <w:rPr>
                <w:spacing w:val="-2"/>
                <w:sz w:val="20"/>
              </w:rPr>
              <w:t>Знаменский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71"/>
              <w:ind w:right="178"/>
              <w:rPr>
                <w:sz w:val="20"/>
              </w:rPr>
            </w:pPr>
            <w:r>
              <w:rPr>
                <w:sz w:val="20"/>
              </w:rPr>
              <w:t>Отдел образования и защиты прав несовершеннолетних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r>
              <w:rPr>
                <w:spacing w:val="-2"/>
                <w:sz w:val="20"/>
              </w:rPr>
              <w:t>Знаменского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71"/>
              <w:ind w:right="149"/>
              <w:rPr>
                <w:sz w:val="20"/>
              </w:rPr>
            </w:pPr>
            <w:r>
              <w:rPr>
                <w:sz w:val="20"/>
              </w:rPr>
              <w:t>393400, Тамбовская область, Знаменский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Знаменка,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Красная площадь, д. 5а</w:t>
            </w:r>
          </w:p>
        </w:tc>
      </w:tr>
      <w:tr w:rsidR="00A53073">
        <w:trPr>
          <w:trHeight w:val="69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Инжавинский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</w:t>
            </w:r>
          </w:p>
          <w:p w:rsidR="00A53073" w:rsidRDefault="00CF154C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Инжавинского</w:t>
            </w:r>
            <w:proofErr w:type="spellEnd"/>
            <w:r>
              <w:rPr>
                <w:sz w:val="20"/>
              </w:rPr>
              <w:t xml:space="preserve"> муниципального</w:t>
            </w:r>
          </w:p>
          <w:p w:rsidR="00A53073" w:rsidRDefault="00CF154C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393310, Тамбовская область, </w:t>
            </w:r>
            <w:proofErr w:type="spellStart"/>
            <w:r>
              <w:rPr>
                <w:sz w:val="20"/>
              </w:rPr>
              <w:t>Инжавинский</w:t>
            </w:r>
            <w:proofErr w:type="spellEnd"/>
            <w:r>
              <w:rPr>
                <w:sz w:val="20"/>
              </w:rPr>
              <w:t xml:space="preserve">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Инжавино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</w:p>
          <w:p w:rsidR="00A53073" w:rsidRDefault="00CF154C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д.28</w:t>
            </w:r>
          </w:p>
        </w:tc>
      </w:tr>
      <w:tr w:rsidR="00A53073">
        <w:trPr>
          <w:trHeight w:val="700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Кирсановский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</w:t>
            </w:r>
          </w:p>
          <w:p w:rsidR="00A53073" w:rsidRDefault="00CF154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Кирсановского</w:t>
            </w:r>
            <w:proofErr w:type="spellEnd"/>
            <w:r>
              <w:rPr>
                <w:sz w:val="20"/>
              </w:rPr>
              <w:t xml:space="preserve"> муниципального</w:t>
            </w:r>
          </w:p>
          <w:p w:rsidR="00A53073" w:rsidRDefault="00CF154C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19"/>
              <w:ind w:right="883"/>
              <w:rPr>
                <w:sz w:val="20"/>
              </w:rPr>
            </w:pPr>
            <w:r>
              <w:rPr>
                <w:sz w:val="20"/>
              </w:rPr>
              <w:t>393360,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Кирсанов,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 Советская, д.25</w:t>
            </w:r>
          </w:p>
        </w:tc>
      </w:tr>
      <w:tr w:rsidR="00A53073">
        <w:trPr>
          <w:trHeight w:val="692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Мичуринский</w:t>
            </w:r>
          </w:p>
          <w:p w:rsidR="00A53073" w:rsidRDefault="00CF154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администрации</w:t>
            </w:r>
          </w:p>
          <w:p w:rsidR="00A53073" w:rsidRDefault="00CF154C">
            <w:pPr>
              <w:pStyle w:val="TableParagraph"/>
              <w:spacing w:line="230" w:lineRule="atLeast"/>
              <w:ind w:right="178"/>
              <w:rPr>
                <w:sz w:val="20"/>
              </w:rPr>
            </w:pPr>
            <w:r>
              <w:rPr>
                <w:spacing w:val="-2"/>
                <w:sz w:val="20"/>
              </w:rPr>
              <w:t>Мичуринского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15"/>
              <w:ind w:right="717"/>
              <w:rPr>
                <w:sz w:val="20"/>
              </w:rPr>
            </w:pPr>
            <w:r>
              <w:rPr>
                <w:sz w:val="20"/>
              </w:rPr>
              <w:t>393760,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Мичуринск,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 Филиппова, д.45а</w:t>
            </w:r>
          </w:p>
        </w:tc>
      </w:tr>
      <w:tr w:rsidR="00A53073">
        <w:trPr>
          <w:trHeight w:val="935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Мордовский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 w:line="242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Мордовского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135"/>
              <w:rPr>
                <w:sz w:val="20"/>
              </w:rPr>
            </w:pPr>
            <w:r>
              <w:rPr>
                <w:sz w:val="20"/>
              </w:rPr>
              <w:t>393600,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Мордовский муниципальный округ,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Мордово, ул. Коммунальная, д.46</w:t>
            </w:r>
          </w:p>
        </w:tc>
      </w:tr>
      <w:tr w:rsidR="00A53073">
        <w:trPr>
          <w:trHeight w:val="934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Моршанский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proofErr w:type="spellStart"/>
            <w:r>
              <w:rPr>
                <w:spacing w:val="-2"/>
                <w:sz w:val="20"/>
              </w:rPr>
              <w:t>Моршанского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393950,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Тамбовская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г.Моршанск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Октябрьская площадь, д.37</w:t>
            </w:r>
          </w:p>
        </w:tc>
      </w:tr>
      <w:tr w:rsidR="00A53073">
        <w:trPr>
          <w:trHeight w:val="936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Мучкапский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Мучкапского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883"/>
              <w:rPr>
                <w:sz w:val="20"/>
              </w:rPr>
            </w:pPr>
            <w:r>
              <w:rPr>
                <w:sz w:val="20"/>
              </w:rPr>
              <w:t xml:space="preserve">393570, Тамбовская область, Мучкапский </w:t>
            </w:r>
            <w:r>
              <w:rPr>
                <w:spacing w:val="-2"/>
                <w:sz w:val="20"/>
              </w:rPr>
              <w:t>муниципальный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р.п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Мучкапский,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ул. </w:t>
            </w:r>
            <w:r>
              <w:rPr>
                <w:sz w:val="20"/>
              </w:rPr>
              <w:t>Базарная, д.6</w:t>
            </w:r>
          </w:p>
        </w:tc>
      </w:tr>
      <w:tr w:rsidR="00A53073">
        <w:trPr>
          <w:trHeight w:val="9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ind w:right="2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Никифоровский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Никифоровского муниципального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49"/>
              <w:rPr>
                <w:sz w:val="20"/>
              </w:rPr>
            </w:pPr>
            <w:r>
              <w:rPr>
                <w:sz w:val="20"/>
              </w:rPr>
              <w:t>393000, Тамбовская область, Никифоровский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Дмитриевка,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Ленина, </w:t>
            </w:r>
            <w:r>
              <w:rPr>
                <w:spacing w:val="-4"/>
                <w:sz w:val="20"/>
              </w:rPr>
              <w:t>д.1</w:t>
            </w:r>
          </w:p>
        </w:tc>
      </w:tr>
      <w:tr w:rsidR="00A53073">
        <w:trPr>
          <w:trHeight w:val="936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Первомайский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/>
              <w:ind w:right="17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Первомайского муниципального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212"/>
              <w:rPr>
                <w:sz w:val="20"/>
              </w:rPr>
            </w:pPr>
            <w:r>
              <w:rPr>
                <w:sz w:val="20"/>
              </w:rPr>
              <w:t>393700, Тамбовская область, Первомайский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Первомайский,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пл.Ленина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д.11</w:t>
            </w:r>
          </w:p>
        </w:tc>
      </w:tr>
    </w:tbl>
    <w:p w:rsidR="00A53073" w:rsidRDefault="00A53073">
      <w:pPr>
        <w:rPr>
          <w:sz w:val="20"/>
        </w:rPr>
        <w:sectPr w:rsidR="00A53073">
          <w:pgSz w:w="11910" w:h="16840"/>
          <w:pgMar w:top="1700" w:right="300" w:bottom="866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2"/>
        <w:gridCol w:w="3494"/>
        <w:gridCol w:w="4820"/>
      </w:tblGrid>
      <w:tr w:rsidR="00A53073">
        <w:trPr>
          <w:trHeight w:val="1187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3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left="150" w:right="131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п\п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7"/>
              <w:ind w:left="165" w:right="14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субъекта РФ, </w:t>
            </w:r>
            <w:r>
              <w:rPr>
                <w:spacing w:val="-2"/>
                <w:sz w:val="20"/>
              </w:rPr>
              <w:t>муниципального (городского) округа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33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</w:tr>
      <w:tr w:rsidR="00A53073">
        <w:trPr>
          <w:trHeight w:val="935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Петровский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Петровского 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49"/>
              <w:rPr>
                <w:sz w:val="20"/>
              </w:rPr>
            </w:pPr>
            <w:r>
              <w:rPr>
                <w:sz w:val="20"/>
              </w:rPr>
              <w:t>393070,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Петровский муниципальный округ, с. Петровское, </w:t>
            </w:r>
            <w:proofErr w:type="spellStart"/>
            <w:r>
              <w:rPr>
                <w:sz w:val="20"/>
              </w:rPr>
              <w:t>ул.Интернациональная</w:t>
            </w:r>
            <w:proofErr w:type="spellEnd"/>
            <w:r>
              <w:rPr>
                <w:sz w:val="20"/>
              </w:rPr>
              <w:t>, д.23б</w:t>
            </w:r>
          </w:p>
        </w:tc>
      </w:tr>
      <w:tr w:rsidR="00A53073">
        <w:trPr>
          <w:trHeight w:val="934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Пичаевский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proofErr w:type="spellStart"/>
            <w:r>
              <w:rPr>
                <w:spacing w:val="-2"/>
                <w:sz w:val="20"/>
              </w:rPr>
              <w:t>Пичаевского</w:t>
            </w:r>
            <w:proofErr w:type="spellEnd"/>
            <w:r>
              <w:rPr>
                <w:spacing w:val="-2"/>
                <w:sz w:val="20"/>
              </w:rPr>
              <w:t xml:space="preserve"> 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222"/>
              <w:rPr>
                <w:sz w:val="20"/>
              </w:rPr>
            </w:pPr>
            <w:r>
              <w:rPr>
                <w:sz w:val="20"/>
              </w:rPr>
              <w:t xml:space="preserve">393970, Тамбовская область, </w:t>
            </w:r>
            <w:proofErr w:type="spellStart"/>
            <w:r>
              <w:rPr>
                <w:sz w:val="20"/>
              </w:rPr>
              <w:t>Пичаевский</w:t>
            </w:r>
            <w:proofErr w:type="spellEnd"/>
            <w:r>
              <w:rPr>
                <w:sz w:val="20"/>
              </w:rPr>
              <w:t xml:space="preserve">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с.Пичаево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 xml:space="preserve">летарская, </w:t>
            </w:r>
            <w:r>
              <w:rPr>
                <w:spacing w:val="-4"/>
                <w:sz w:val="20"/>
              </w:rPr>
              <w:t>д.20</w:t>
            </w:r>
          </w:p>
        </w:tc>
      </w:tr>
      <w:tr w:rsidR="00A53073">
        <w:trPr>
          <w:trHeight w:val="1365"/>
        </w:trPr>
        <w:tc>
          <w:tcPr>
            <w:tcW w:w="566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10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spacing w:before="10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Рассказовский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221"/>
              <w:ind w:right="178"/>
              <w:rPr>
                <w:sz w:val="20"/>
              </w:rPr>
            </w:pPr>
            <w:r>
              <w:rPr>
                <w:sz w:val="20"/>
              </w:rPr>
              <w:t>Отдел образования и защиты прав несовершеннолетних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Рассказовского</w:t>
            </w:r>
            <w:proofErr w:type="spellEnd"/>
            <w:r>
              <w:rPr>
                <w:sz w:val="20"/>
              </w:rPr>
              <w:t xml:space="preserve"> муниципального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149"/>
              <w:rPr>
                <w:sz w:val="20"/>
              </w:rPr>
            </w:pPr>
            <w:r>
              <w:rPr>
                <w:sz w:val="20"/>
              </w:rPr>
              <w:t>393250,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Рассказово,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 Советская, д.5</w:t>
            </w:r>
          </w:p>
        </w:tc>
      </w:tr>
      <w:tr w:rsidR="00A53073">
        <w:trPr>
          <w:trHeight w:val="934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Ржаксинский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/>
              <w:ind w:right="178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Ржаксинского</w:t>
            </w:r>
            <w:proofErr w:type="spellEnd"/>
            <w:r>
              <w:rPr>
                <w:sz w:val="20"/>
              </w:rPr>
              <w:t xml:space="preserve"> муниципального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071"/>
              <w:rPr>
                <w:sz w:val="20"/>
              </w:rPr>
            </w:pPr>
            <w:r>
              <w:rPr>
                <w:sz w:val="20"/>
              </w:rPr>
              <w:t>393520,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Ржаксинский</w:t>
            </w:r>
            <w:proofErr w:type="spellEnd"/>
            <w:r>
              <w:rPr>
                <w:sz w:val="20"/>
              </w:rPr>
              <w:t xml:space="preserve"> муниципальный округ,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Ржакса, ул.</w:t>
            </w:r>
          </w:p>
          <w:p w:rsidR="00A53073" w:rsidRDefault="00CF154C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Первомайская,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</w:tr>
      <w:tr w:rsidR="00A53073">
        <w:trPr>
          <w:trHeight w:val="936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Сампурский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proofErr w:type="spellStart"/>
            <w:r>
              <w:rPr>
                <w:spacing w:val="-2"/>
                <w:sz w:val="20"/>
              </w:rPr>
              <w:t>Сампурского</w:t>
            </w:r>
            <w:proofErr w:type="spellEnd"/>
            <w:r>
              <w:rPr>
                <w:spacing w:val="-2"/>
                <w:sz w:val="20"/>
              </w:rPr>
              <w:t xml:space="preserve"> 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393430,Тамбовская область, </w:t>
            </w:r>
            <w:proofErr w:type="spellStart"/>
            <w:r>
              <w:rPr>
                <w:sz w:val="20"/>
              </w:rPr>
              <w:t>Сампурский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муниципальный округ, </w:t>
            </w:r>
            <w:proofErr w:type="spellStart"/>
            <w:r>
              <w:rPr>
                <w:spacing w:val="-2"/>
                <w:sz w:val="20"/>
              </w:rPr>
              <w:t>п.Сатинка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ул.Олимпийская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д.2</w:t>
            </w:r>
          </w:p>
        </w:tc>
      </w:tr>
      <w:tr w:rsidR="00A53073">
        <w:trPr>
          <w:trHeight w:val="9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Сосновский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Сосновского 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49"/>
              <w:rPr>
                <w:sz w:val="20"/>
              </w:rPr>
            </w:pPr>
            <w:r>
              <w:rPr>
                <w:sz w:val="20"/>
              </w:rPr>
              <w:t>393840,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Сосновский муниципальный округ, </w:t>
            </w:r>
            <w:proofErr w:type="spellStart"/>
            <w:r>
              <w:rPr>
                <w:sz w:val="20"/>
              </w:rPr>
              <w:t>р.п.Сосновка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ул.Интернациональная</w:t>
            </w:r>
            <w:proofErr w:type="spellEnd"/>
            <w:r>
              <w:rPr>
                <w:sz w:val="20"/>
              </w:rPr>
              <w:t>, д.213</w:t>
            </w:r>
          </w:p>
        </w:tc>
      </w:tr>
      <w:tr w:rsidR="00A53073">
        <w:trPr>
          <w:trHeight w:val="936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ind w:right="19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Староюрьевский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/>
              <w:ind w:right="373"/>
              <w:jc w:val="bot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Староюрьевского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 w:line="242" w:lineRule="auto"/>
              <w:ind w:right="149"/>
              <w:rPr>
                <w:sz w:val="20"/>
              </w:rPr>
            </w:pPr>
            <w:r>
              <w:rPr>
                <w:sz w:val="20"/>
              </w:rPr>
              <w:t>393800,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Староюрьевский</w:t>
            </w:r>
            <w:proofErr w:type="spellEnd"/>
            <w:r>
              <w:rPr>
                <w:sz w:val="20"/>
              </w:rPr>
              <w:t xml:space="preserve"> муниципальный округ, с. Староюрьево, ул.</w:t>
            </w:r>
          </w:p>
          <w:p w:rsidR="00A53073" w:rsidRDefault="00CF154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Кооперативная,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д.5</w:t>
            </w:r>
          </w:p>
        </w:tc>
      </w:tr>
      <w:tr w:rsidR="00A53073">
        <w:trPr>
          <w:trHeight w:val="9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Тамбовский муниципальный округ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>
              <w:rPr>
                <w:spacing w:val="-2"/>
                <w:sz w:val="20"/>
              </w:rPr>
              <w:t>администрации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Тамбовского </w:t>
            </w:r>
            <w:r>
              <w:rPr>
                <w:sz w:val="20"/>
              </w:rPr>
              <w:t>муниципального 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131"/>
              <w:jc w:val="both"/>
              <w:rPr>
                <w:sz w:val="20"/>
              </w:rPr>
            </w:pPr>
            <w:r>
              <w:rPr>
                <w:sz w:val="20"/>
              </w:rPr>
              <w:t>392525,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Тамбовский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Строитель,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"Центральный", д.19</w:t>
            </w:r>
          </w:p>
        </w:tc>
      </w:tr>
      <w:tr w:rsidR="00A53073">
        <w:trPr>
          <w:trHeight w:val="936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Токаревский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r>
              <w:rPr>
                <w:spacing w:val="-2"/>
                <w:sz w:val="20"/>
              </w:rPr>
              <w:t>Токаревского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CF154C">
            <w:pPr>
              <w:pStyle w:val="TableParagraph"/>
              <w:spacing w:before="121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393550, Тамбовская область, Токаревский </w:t>
            </w:r>
            <w:r>
              <w:rPr>
                <w:spacing w:val="-2"/>
                <w:sz w:val="20"/>
              </w:rPr>
              <w:t xml:space="preserve">муниципальный округ, </w:t>
            </w:r>
            <w:proofErr w:type="spellStart"/>
            <w:r>
              <w:rPr>
                <w:spacing w:val="-2"/>
                <w:sz w:val="20"/>
              </w:rPr>
              <w:t>р.п</w:t>
            </w:r>
            <w:proofErr w:type="spellEnd"/>
            <w:r>
              <w:rPr>
                <w:spacing w:val="-2"/>
                <w:sz w:val="20"/>
              </w:rPr>
              <w:t xml:space="preserve">. Токаревка, проспект </w:t>
            </w:r>
            <w:r>
              <w:rPr>
                <w:sz w:val="20"/>
              </w:rPr>
              <w:t>Революции, д.47</w:t>
            </w:r>
          </w:p>
        </w:tc>
      </w:tr>
      <w:tr w:rsidR="00A53073">
        <w:trPr>
          <w:trHeight w:val="9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Уваровский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</w:t>
            </w:r>
            <w:proofErr w:type="spellStart"/>
            <w:r>
              <w:rPr>
                <w:spacing w:val="-2"/>
                <w:sz w:val="20"/>
              </w:rPr>
              <w:t>Уваровского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955"/>
              <w:rPr>
                <w:sz w:val="20"/>
              </w:rPr>
            </w:pPr>
            <w:r>
              <w:rPr>
                <w:sz w:val="20"/>
              </w:rPr>
              <w:t>393460,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Уварово,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 Шоссейная, д.2</w:t>
            </w:r>
          </w:p>
        </w:tc>
      </w:tr>
      <w:tr w:rsidR="00A53073">
        <w:trPr>
          <w:trHeight w:val="935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Уметский</w:t>
            </w:r>
            <w:proofErr w:type="spellEnd"/>
            <w:r>
              <w:rPr>
                <w:spacing w:val="-2"/>
                <w:sz w:val="20"/>
              </w:rPr>
              <w:t xml:space="preserve"> муниципальный округ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pacing w:val="-2"/>
                <w:sz w:val="20"/>
              </w:rPr>
              <w:t>Умётского</w:t>
            </w:r>
            <w:proofErr w:type="spellEnd"/>
            <w:r>
              <w:rPr>
                <w:spacing w:val="-2"/>
                <w:sz w:val="20"/>
              </w:rPr>
              <w:t xml:space="preserve"> 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 xml:space="preserve">393130, Тамбовская область, </w:t>
            </w:r>
            <w:proofErr w:type="spellStart"/>
            <w:r>
              <w:rPr>
                <w:sz w:val="20"/>
              </w:rPr>
              <w:t>Умётский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р.п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Умёт,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д.12</w:t>
            </w:r>
          </w:p>
        </w:tc>
      </w:tr>
      <w:tr w:rsidR="00A53073">
        <w:trPr>
          <w:trHeight w:val="934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Кирсанов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администрации города Кирсанова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883"/>
              <w:rPr>
                <w:sz w:val="20"/>
              </w:rPr>
            </w:pPr>
            <w:r>
              <w:rPr>
                <w:sz w:val="20"/>
              </w:rPr>
              <w:t>393360,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Кирсанов,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 Советская, д.29</w:t>
            </w:r>
          </w:p>
        </w:tc>
      </w:tr>
      <w:tr w:rsidR="00A53073">
        <w:trPr>
          <w:trHeight w:val="935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Котовск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администрации города Котовска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393190,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Тамбовская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Котовск,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Свободы, </w:t>
            </w:r>
            <w:r>
              <w:rPr>
                <w:sz w:val="20"/>
              </w:rPr>
              <w:t>д. 8</w:t>
            </w:r>
          </w:p>
        </w:tc>
      </w:tr>
    </w:tbl>
    <w:p w:rsidR="00A53073" w:rsidRDefault="00A53073">
      <w:pPr>
        <w:rPr>
          <w:sz w:val="20"/>
        </w:rPr>
        <w:sectPr w:rsidR="00A53073">
          <w:type w:val="continuous"/>
          <w:pgSz w:w="11910" w:h="16840"/>
          <w:pgMar w:top="1100" w:right="300" w:bottom="123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2"/>
        <w:gridCol w:w="3494"/>
        <w:gridCol w:w="4820"/>
      </w:tblGrid>
      <w:tr w:rsidR="00A53073">
        <w:trPr>
          <w:trHeight w:val="1187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3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left="150" w:right="131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п\п</w:t>
            </w:r>
          </w:p>
        </w:tc>
        <w:tc>
          <w:tcPr>
            <w:tcW w:w="1752" w:type="dxa"/>
          </w:tcPr>
          <w:p w:rsidR="00A53073" w:rsidRDefault="00CF154C">
            <w:pPr>
              <w:pStyle w:val="TableParagraph"/>
              <w:spacing w:before="17"/>
              <w:ind w:left="165" w:right="14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субъекта РФ, </w:t>
            </w:r>
            <w:r>
              <w:rPr>
                <w:spacing w:val="-2"/>
                <w:sz w:val="20"/>
              </w:rPr>
              <w:t>муниципального (городского) округа</w:t>
            </w:r>
          </w:p>
        </w:tc>
        <w:tc>
          <w:tcPr>
            <w:tcW w:w="3494" w:type="dxa"/>
          </w:tcPr>
          <w:p w:rsidR="00A53073" w:rsidRDefault="00CF154C">
            <w:pPr>
              <w:pStyle w:val="TableParagraph"/>
              <w:spacing w:before="133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</w:tr>
      <w:tr w:rsidR="00A53073">
        <w:trPr>
          <w:trHeight w:val="1250"/>
        </w:trPr>
        <w:tc>
          <w:tcPr>
            <w:tcW w:w="566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Мичуринск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16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 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Мичуринска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16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717"/>
              <w:rPr>
                <w:sz w:val="20"/>
              </w:rPr>
            </w:pPr>
            <w:r>
              <w:rPr>
                <w:sz w:val="20"/>
              </w:rPr>
              <w:t>393760,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Мичуринск,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 Советская, д.256</w:t>
            </w:r>
          </w:p>
        </w:tc>
      </w:tr>
      <w:tr w:rsidR="00A53073">
        <w:trPr>
          <w:trHeight w:val="1250"/>
        </w:trPr>
        <w:tc>
          <w:tcPr>
            <w:tcW w:w="566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Моршанск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Комитет по образованию и молодежной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администрации города Моршанска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16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393950,Тамбовская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Моршанск,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ул. </w:t>
            </w:r>
            <w:r>
              <w:rPr>
                <w:sz w:val="20"/>
              </w:rPr>
              <w:t>Октябрьская площадь, д. 37</w:t>
            </w:r>
          </w:p>
        </w:tc>
      </w:tr>
      <w:tr w:rsidR="00A53073">
        <w:trPr>
          <w:trHeight w:val="935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spacing w:before="12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Рассказово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администрации города Рассказово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ind w:right="766"/>
              <w:rPr>
                <w:sz w:val="20"/>
              </w:rPr>
            </w:pPr>
            <w:r>
              <w:rPr>
                <w:sz w:val="20"/>
              </w:rPr>
              <w:t>393250,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Тамбовская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Рассказово,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ул. Октябрьская, 1а</w:t>
            </w:r>
          </w:p>
        </w:tc>
      </w:tr>
      <w:tr w:rsidR="00A53073">
        <w:trPr>
          <w:trHeight w:val="1250"/>
        </w:trPr>
        <w:tc>
          <w:tcPr>
            <w:tcW w:w="566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ind w:left="0"/>
              <w:rPr>
                <w:sz w:val="20"/>
              </w:rPr>
            </w:pPr>
          </w:p>
          <w:p w:rsidR="00A53073" w:rsidRDefault="00A53073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Тамбов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16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Комитет образования администрации </w:t>
            </w:r>
            <w:r>
              <w:rPr>
                <w:sz w:val="20"/>
              </w:rPr>
              <w:t>города Тамбова Тамбовской области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163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392032,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Тамбовская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г.Тамбов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ул. </w:t>
            </w:r>
            <w:r>
              <w:rPr>
                <w:sz w:val="20"/>
              </w:rPr>
              <w:t>Мичуринская, д.149</w:t>
            </w:r>
          </w:p>
        </w:tc>
      </w:tr>
      <w:tr w:rsidR="00A53073">
        <w:trPr>
          <w:trHeight w:val="933"/>
        </w:trPr>
        <w:tc>
          <w:tcPr>
            <w:tcW w:w="566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752" w:type="dxa"/>
          </w:tcPr>
          <w:p w:rsidR="00A53073" w:rsidRDefault="00A53073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Уварово</w:t>
            </w:r>
          </w:p>
        </w:tc>
        <w:tc>
          <w:tcPr>
            <w:tcW w:w="3494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администрации города Уварово</w:t>
            </w:r>
          </w:p>
        </w:tc>
        <w:tc>
          <w:tcPr>
            <w:tcW w:w="4820" w:type="dxa"/>
          </w:tcPr>
          <w:p w:rsidR="00A53073" w:rsidRDefault="00A5307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53073" w:rsidRDefault="00CF154C">
            <w:pPr>
              <w:pStyle w:val="TableParagraph"/>
              <w:spacing w:line="242" w:lineRule="auto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393460,Тамбовская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Уварово,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пер.Первый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Базарный, д.8</w:t>
            </w:r>
          </w:p>
        </w:tc>
      </w:tr>
    </w:tbl>
    <w:p w:rsidR="00CF154C" w:rsidRDefault="00CF154C"/>
    <w:sectPr w:rsidR="00CF154C">
      <w:type w:val="continuous"/>
      <w:pgSz w:w="11910" w:h="16840"/>
      <w:pgMar w:top="110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3"/>
    <w:rsid w:val="007D24ED"/>
    <w:rsid w:val="00A53073"/>
    <w:rsid w:val="00C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E963"/>
  <w15:docId w15:val="{75C2C15D-3484-40A4-9DBE-B795D46D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tkk18</cp:lastModifiedBy>
  <cp:revision>2</cp:revision>
  <dcterms:created xsi:type="dcterms:W3CDTF">2024-11-11T09:59:00Z</dcterms:created>
  <dcterms:modified xsi:type="dcterms:W3CDTF">2024-11-11T09:59:00Z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2023-10-24T00:00:00Z</vt:filetime>
  </property>
</Properties>
</file>